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2F" w:rsidRDefault="00E1593C" w:rsidP="00E1593C">
      <w:pPr>
        <w:pStyle w:val="Nincstrkz"/>
        <w:jc w:val="center"/>
        <w:rPr>
          <w:b/>
          <w:u w:val="single"/>
        </w:rPr>
      </w:pPr>
      <w:r w:rsidRPr="00E1593C">
        <w:rPr>
          <w:b/>
          <w:u w:val="single"/>
        </w:rPr>
        <w:t>A 2015. május 21-i rendes képviselő-testületi ülés határozatai</w:t>
      </w:r>
    </w:p>
    <w:p w:rsidR="00E1593C" w:rsidRDefault="00E1593C" w:rsidP="00E1593C">
      <w:pPr>
        <w:pStyle w:val="Nincstrkz"/>
        <w:jc w:val="center"/>
        <w:rPr>
          <w:b/>
          <w:u w:val="single"/>
        </w:rPr>
      </w:pPr>
    </w:p>
    <w:p w:rsidR="00E1593C" w:rsidRDefault="00E1593C" w:rsidP="00E1593C">
      <w:pPr>
        <w:pStyle w:val="Nincstrkz"/>
        <w:jc w:val="center"/>
        <w:rPr>
          <w:b/>
        </w:rPr>
      </w:pPr>
      <w:r>
        <w:rPr>
          <w:b/>
        </w:rPr>
        <w:t xml:space="preserve">31 – 39 </w:t>
      </w:r>
    </w:p>
    <w:p w:rsidR="00E1593C" w:rsidRDefault="00E1593C" w:rsidP="00E1593C">
      <w:pPr>
        <w:pStyle w:val="Nincstrkz"/>
        <w:rPr>
          <w:b/>
        </w:rPr>
      </w:pPr>
    </w:p>
    <w:p w:rsidR="00E1593C" w:rsidRDefault="00E1593C" w:rsidP="00E1593C">
      <w:pPr>
        <w:pStyle w:val="Nincstrkz"/>
      </w:pPr>
      <w:r w:rsidRPr="00E1593C">
        <w:rPr>
          <w:b/>
          <w:u w:val="single"/>
        </w:rPr>
        <w:t>31/2015.(V. 21.) számú határozat</w:t>
      </w:r>
      <w:r>
        <w:t xml:space="preserve"> (7 igen egyhangú szavazattal)</w:t>
      </w:r>
    </w:p>
    <w:p w:rsidR="00E1593C" w:rsidRDefault="00E1593C" w:rsidP="00E1593C">
      <w:pPr>
        <w:pStyle w:val="Nincstrkz"/>
      </w:pPr>
    </w:p>
    <w:p w:rsidR="00E1593C" w:rsidRDefault="00E1593C" w:rsidP="00E1593C">
      <w:pPr>
        <w:pStyle w:val="Nincstrkz"/>
      </w:pPr>
      <w:r>
        <w:t>Rád Községi Önkormányzat Képviselő-testülete a 2015. május 21-i rendes képviselő-testületi ülés napirendjét az alábbiak szerint fogadja el:</w:t>
      </w:r>
    </w:p>
    <w:p w:rsidR="00A639EE" w:rsidRDefault="00A639EE" w:rsidP="00A639EE">
      <w:pPr>
        <w:jc w:val="both"/>
      </w:pPr>
    </w:p>
    <w:p w:rsidR="00A639EE" w:rsidRPr="00115326" w:rsidRDefault="00A639EE" w:rsidP="00A639EE">
      <w:pPr>
        <w:ind w:left="705" w:hanging="705"/>
        <w:jc w:val="both"/>
      </w:pPr>
      <w:r>
        <w:t>1./</w:t>
      </w:r>
      <w:r>
        <w:tab/>
      </w:r>
      <w:r w:rsidRPr="00115326">
        <w:t>A Rád 043/14 hrsz-ú terület Gmg-jelű építési övezetbe sorolása</w:t>
      </w:r>
      <w:r>
        <w:t xml:space="preserve"> (6/2015.(V.21.) számú helyi rendelet)</w:t>
      </w:r>
    </w:p>
    <w:p w:rsidR="00A639EE" w:rsidRDefault="00A639EE" w:rsidP="00A639EE">
      <w:pPr>
        <w:ind w:firstLine="705"/>
        <w:jc w:val="both"/>
      </w:pPr>
      <w:r>
        <w:t xml:space="preserve">Előterjesztő: Rutkai Róbert aljegyző </w:t>
      </w:r>
    </w:p>
    <w:p w:rsidR="00A639EE" w:rsidRDefault="00A639EE" w:rsidP="00A639EE"/>
    <w:p w:rsidR="00A639EE" w:rsidRDefault="00A639EE" w:rsidP="00A639EE">
      <w:pPr>
        <w:ind w:left="705" w:hanging="705"/>
        <w:jc w:val="both"/>
      </w:pPr>
      <w:r>
        <w:t>2./</w:t>
      </w:r>
      <w:r>
        <w:tab/>
        <w:t>Beszámoló az „Együtt a gyermekekért” Nonprofit Közhasznú Gyermekjóléti és Családsegítő Szolgálat Rád községben 2014. 01. 01. – 2014. 12. 31-ig végzett tevékenységéről</w:t>
      </w:r>
    </w:p>
    <w:p w:rsidR="00A639EE" w:rsidRDefault="00A639EE" w:rsidP="00A639EE">
      <w:pPr>
        <w:ind w:firstLine="705"/>
        <w:jc w:val="both"/>
      </w:pPr>
      <w:r>
        <w:t xml:space="preserve">Előterjesztő: Dobosné Kelemen Éva Szolgálat vezetője </w:t>
      </w:r>
    </w:p>
    <w:p w:rsidR="00A639EE" w:rsidRDefault="00A639EE" w:rsidP="00A639EE">
      <w:pPr>
        <w:jc w:val="both"/>
      </w:pPr>
      <w:r>
        <w:t xml:space="preserve"> </w:t>
      </w:r>
    </w:p>
    <w:p w:rsidR="00A639EE" w:rsidRPr="00414688" w:rsidRDefault="00A639EE" w:rsidP="00A639EE">
      <w:pPr>
        <w:jc w:val="both"/>
      </w:pPr>
      <w:r>
        <w:t>3./</w:t>
      </w:r>
      <w:r>
        <w:tab/>
      </w:r>
      <w:r w:rsidRPr="00414688">
        <w:t>Beszámoló a 2014. évi gyermekvédelmi feladatok ellátásáról</w:t>
      </w:r>
    </w:p>
    <w:p w:rsidR="00A639EE" w:rsidRDefault="00A639EE" w:rsidP="00A639EE">
      <w:pPr>
        <w:ind w:firstLine="708"/>
        <w:jc w:val="both"/>
      </w:pPr>
      <w:r>
        <w:t xml:space="preserve">Előterjesztő: Rutkai Róbert aljegyző </w:t>
      </w:r>
    </w:p>
    <w:p w:rsidR="00A639EE" w:rsidRDefault="00A639EE" w:rsidP="00A639EE">
      <w:pPr>
        <w:jc w:val="both"/>
      </w:pPr>
    </w:p>
    <w:p w:rsidR="00A639EE" w:rsidRDefault="00A639EE" w:rsidP="00A639EE">
      <w:pPr>
        <w:ind w:left="705" w:hanging="705"/>
        <w:jc w:val="both"/>
      </w:pPr>
      <w:r>
        <w:t>4./</w:t>
      </w:r>
      <w:r>
        <w:tab/>
        <w:t>Tájékoztató a Rádi szennyvízcsatorna közműberuházás befejezésével kapcsolatos kivitelezési munkáról és az elszámolás aktuális kérdéseiről</w:t>
      </w:r>
    </w:p>
    <w:p w:rsidR="00A639EE" w:rsidRPr="00A639EE" w:rsidRDefault="00A639EE" w:rsidP="00A639EE">
      <w:pPr>
        <w:pStyle w:val="Nincstrkz"/>
        <w:ind w:left="705"/>
        <w:jc w:val="both"/>
        <w:rPr>
          <w:szCs w:val="24"/>
        </w:rPr>
      </w:pPr>
      <w:r w:rsidRPr="00A639EE">
        <w:rPr>
          <w:szCs w:val="24"/>
        </w:rPr>
        <w:t>Szennyvízcsatorna közműépítés befejezésének második részszámlája és</w:t>
      </w:r>
      <w:r>
        <w:rPr>
          <w:szCs w:val="24"/>
        </w:rPr>
        <w:t xml:space="preserve"> </w:t>
      </w:r>
      <w:r w:rsidRPr="00A639EE">
        <w:rPr>
          <w:szCs w:val="24"/>
        </w:rPr>
        <w:t>határidő hosszabbítás</w:t>
      </w:r>
    </w:p>
    <w:p w:rsidR="00A639EE" w:rsidRDefault="00A639EE" w:rsidP="00A639EE">
      <w:pPr>
        <w:ind w:firstLine="705"/>
      </w:pPr>
      <w:r>
        <w:t xml:space="preserve">Előterjesztő: Lieszkovszki Gábor polgármester </w:t>
      </w:r>
    </w:p>
    <w:p w:rsidR="00A639EE" w:rsidRDefault="00A639EE" w:rsidP="00A639EE">
      <w:pPr>
        <w:rPr>
          <w:b/>
        </w:rPr>
      </w:pPr>
      <w:r>
        <w:rPr>
          <w:b/>
        </w:rPr>
        <w:t xml:space="preserve"> </w:t>
      </w:r>
    </w:p>
    <w:p w:rsidR="00A639EE" w:rsidRDefault="00A639EE" w:rsidP="00A639EE">
      <w:pPr>
        <w:pStyle w:val="Nincstrkz"/>
        <w:jc w:val="both"/>
        <w:rPr>
          <w:szCs w:val="24"/>
        </w:rPr>
      </w:pPr>
      <w:r w:rsidRPr="00A639EE">
        <w:t>5./</w:t>
      </w:r>
      <w:r w:rsidRPr="00A639EE">
        <w:tab/>
      </w:r>
      <w:r w:rsidRPr="00A639EE">
        <w:rPr>
          <w:szCs w:val="24"/>
        </w:rPr>
        <w:t>Pályázat benyújtása önkormányzati feladatellátást szolgáló fejlesztésekre</w:t>
      </w:r>
    </w:p>
    <w:p w:rsidR="00A639EE" w:rsidRDefault="00A639EE" w:rsidP="00A639EE">
      <w:pPr>
        <w:pStyle w:val="Nincstrkz"/>
        <w:jc w:val="both"/>
        <w:rPr>
          <w:szCs w:val="24"/>
        </w:rPr>
      </w:pPr>
      <w:r>
        <w:rPr>
          <w:szCs w:val="24"/>
        </w:rPr>
        <w:tab/>
        <w:t>Előterjesztő: Tiszolczy Gábor pályázati tanácsnok</w:t>
      </w:r>
    </w:p>
    <w:p w:rsidR="008D7F4E" w:rsidRDefault="008D7F4E" w:rsidP="00A639EE">
      <w:pPr>
        <w:pStyle w:val="Nincstrkz"/>
        <w:jc w:val="both"/>
        <w:rPr>
          <w:szCs w:val="24"/>
        </w:rPr>
      </w:pPr>
    </w:p>
    <w:p w:rsidR="008D7F4E" w:rsidRDefault="008D7F4E" w:rsidP="00A639EE">
      <w:pPr>
        <w:pStyle w:val="Nincstrkz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2015. május 21.</w:t>
      </w:r>
    </w:p>
    <w:p w:rsidR="008D7F4E" w:rsidRDefault="008D7F4E" w:rsidP="00A639EE">
      <w:pPr>
        <w:pStyle w:val="Nincstrkz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Lieszkovszki Gábor polgármester</w:t>
      </w:r>
    </w:p>
    <w:p w:rsidR="00E260B5" w:rsidRDefault="00E260B5" w:rsidP="00A639EE">
      <w:pPr>
        <w:pStyle w:val="Nincstrkz"/>
        <w:jc w:val="both"/>
        <w:rPr>
          <w:szCs w:val="24"/>
        </w:rPr>
      </w:pPr>
    </w:p>
    <w:p w:rsidR="00E260B5" w:rsidRPr="00A639EE" w:rsidRDefault="00E260B5" w:rsidP="00A639EE">
      <w:pPr>
        <w:pStyle w:val="Nincstrkz"/>
        <w:jc w:val="both"/>
        <w:rPr>
          <w:szCs w:val="24"/>
        </w:rPr>
      </w:pPr>
    </w:p>
    <w:p w:rsidR="00E1593C" w:rsidRDefault="00E260B5" w:rsidP="00E1593C">
      <w:pPr>
        <w:pStyle w:val="Nincstrkz"/>
      </w:pPr>
      <w:r>
        <w:t>1./</w:t>
      </w:r>
      <w:r>
        <w:tab/>
      </w:r>
      <w:r w:rsidRPr="00115326">
        <w:t>A Rád 043/14 hrsz-ú terület Gmg-jelű építési övezetbe sorolása</w:t>
      </w:r>
      <w:r>
        <w:t xml:space="preserve"> </w:t>
      </w:r>
    </w:p>
    <w:p w:rsidR="00A40544" w:rsidRDefault="00A40544" w:rsidP="00E1593C">
      <w:pPr>
        <w:pStyle w:val="Nincstrkz"/>
      </w:pPr>
    </w:p>
    <w:p w:rsidR="00A40544" w:rsidRPr="00A40544" w:rsidRDefault="00A40544" w:rsidP="00A40544">
      <w:pPr>
        <w:jc w:val="both"/>
      </w:pPr>
      <w:r>
        <w:tab/>
      </w:r>
      <w:r>
        <w:rPr>
          <w:b/>
          <w:u w:val="single"/>
        </w:rPr>
        <w:t xml:space="preserve">6/2015. (V. 21.) </w:t>
      </w:r>
      <w:r w:rsidRPr="00A40544">
        <w:rPr>
          <w:b/>
          <w:u w:val="single"/>
        </w:rPr>
        <w:t>rendelet</w:t>
      </w:r>
      <w:r>
        <w:t xml:space="preserve"> (7 igen egyhangú szavazattal)</w:t>
      </w:r>
    </w:p>
    <w:p w:rsidR="00A40544" w:rsidRPr="00A40544" w:rsidRDefault="00A40544" w:rsidP="00A40544">
      <w:pPr>
        <w:jc w:val="both"/>
      </w:pPr>
    </w:p>
    <w:p w:rsidR="00A40544" w:rsidRDefault="00A40544" w:rsidP="00A40544">
      <w:pPr>
        <w:ind w:firstLine="708"/>
        <w:jc w:val="both"/>
      </w:pPr>
      <w:r w:rsidRPr="00A40544">
        <w:t>Rád Helyi Építési Szabályzat Külterület</w:t>
      </w:r>
      <w:r>
        <w:t>i Övezeti Tervlapja módosításáról</w:t>
      </w:r>
    </w:p>
    <w:p w:rsidR="00870705" w:rsidRDefault="00870705" w:rsidP="00870705">
      <w:pPr>
        <w:jc w:val="both"/>
      </w:pPr>
    </w:p>
    <w:p w:rsidR="00870705" w:rsidRDefault="00870705" w:rsidP="00870705">
      <w:pPr>
        <w:jc w:val="both"/>
      </w:pPr>
    </w:p>
    <w:p w:rsidR="00870705" w:rsidRDefault="00870705" w:rsidP="00870705">
      <w:pPr>
        <w:ind w:left="705" w:hanging="705"/>
        <w:jc w:val="both"/>
      </w:pPr>
      <w:r>
        <w:t>2./</w:t>
      </w:r>
      <w:r>
        <w:tab/>
        <w:t>Beszámoló az „Együtt a gyermekekért” Nonprofit Közhasznú Gyermekjóléti és Családsegítő Szolgálat Rád községben 2014. 01. 01. – 2014. 12. 31-ig végzett tevékenységéről</w:t>
      </w:r>
    </w:p>
    <w:p w:rsidR="00870705" w:rsidRDefault="00870705" w:rsidP="00870705">
      <w:pPr>
        <w:jc w:val="both"/>
      </w:pPr>
    </w:p>
    <w:p w:rsidR="00870705" w:rsidRDefault="00870705" w:rsidP="00870705">
      <w:pPr>
        <w:pStyle w:val="Nincstrkz"/>
      </w:pPr>
      <w:r>
        <w:rPr>
          <w:b/>
          <w:u w:val="single"/>
        </w:rPr>
        <w:t>32</w:t>
      </w:r>
      <w:r w:rsidRPr="00E1593C">
        <w:rPr>
          <w:b/>
          <w:u w:val="single"/>
        </w:rPr>
        <w:t>/2015.(V. 21.) számú határozat</w:t>
      </w:r>
      <w:r>
        <w:t xml:space="preserve"> (7 igen egyhangú szavazattal)</w:t>
      </w:r>
    </w:p>
    <w:p w:rsidR="00870705" w:rsidRDefault="00870705" w:rsidP="00870705">
      <w:pPr>
        <w:jc w:val="both"/>
      </w:pPr>
    </w:p>
    <w:p w:rsidR="00870705" w:rsidRDefault="00870705" w:rsidP="00870705">
      <w:pPr>
        <w:jc w:val="both"/>
      </w:pPr>
      <w:r>
        <w:t>Rád Községi Önkormányzat Képviselő-testülete megismerte és elfogadta az „Együtt a gyermekekért” Nonprofit Közhasznú Gyermekjóléti és Családsegítő Szolgálat Rád községben 2014. 01. 01. – 2014. 12. 31-ig végzett tevékenységéről készült beszámolót.</w:t>
      </w:r>
    </w:p>
    <w:p w:rsidR="00B3160D" w:rsidRDefault="00B3160D" w:rsidP="00870705">
      <w:pPr>
        <w:jc w:val="both"/>
      </w:pPr>
    </w:p>
    <w:p w:rsidR="00B3160D" w:rsidRPr="00414688" w:rsidRDefault="00B3160D" w:rsidP="00B3160D">
      <w:pPr>
        <w:jc w:val="both"/>
      </w:pPr>
      <w:r>
        <w:t>3./</w:t>
      </w:r>
      <w:r>
        <w:tab/>
      </w:r>
      <w:r w:rsidRPr="00414688">
        <w:t>Beszámoló a 2014. évi gyermekvédelmi feladatok ellátásáról</w:t>
      </w:r>
    </w:p>
    <w:p w:rsidR="00B3160D" w:rsidRDefault="00B3160D" w:rsidP="00870705">
      <w:pPr>
        <w:jc w:val="both"/>
      </w:pPr>
    </w:p>
    <w:p w:rsidR="00B3160D" w:rsidRDefault="00B3160D" w:rsidP="00B3160D">
      <w:pPr>
        <w:pStyle w:val="Nincstrkz"/>
      </w:pPr>
      <w:r>
        <w:rPr>
          <w:b/>
          <w:u w:val="single"/>
        </w:rPr>
        <w:t>33</w:t>
      </w:r>
      <w:r w:rsidRPr="00E1593C">
        <w:rPr>
          <w:b/>
          <w:u w:val="single"/>
        </w:rPr>
        <w:t>/2015.(V. 21.) számú határozat</w:t>
      </w:r>
      <w:r>
        <w:t xml:space="preserve"> (7 igen egyhangú szavazattal)</w:t>
      </w:r>
    </w:p>
    <w:p w:rsidR="00926810" w:rsidRDefault="00926810" w:rsidP="00B3160D">
      <w:pPr>
        <w:pStyle w:val="Nincstrkz"/>
      </w:pPr>
    </w:p>
    <w:p w:rsidR="00926810" w:rsidRDefault="00926810" w:rsidP="00926810">
      <w:pPr>
        <w:jc w:val="both"/>
      </w:pPr>
      <w:r>
        <w:t>Rád Község Önkormányzatának Képviselő-testülete a 2014. évi gyermekvédelmi munkáról szóló éves beszámolót elfogadja.</w:t>
      </w:r>
    </w:p>
    <w:p w:rsidR="00926810" w:rsidRDefault="00926810" w:rsidP="00926810">
      <w:pPr>
        <w:jc w:val="both"/>
      </w:pPr>
      <w:r>
        <w:t>Megköszöni valamennyi szervezetnek és a gyermekvédelem minden munkatársának az elmúlt évben kifejtett eredményes tevékenységét.</w:t>
      </w:r>
    </w:p>
    <w:p w:rsidR="00926810" w:rsidRDefault="00926810" w:rsidP="00926810">
      <w:pPr>
        <w:jc w:val="both"/>
      </w:pPr>
      <w:r>
        <w:t xml:space="preserve">Felhívja az aljegyzőt a beszámoló Pest Megyei Kormányhivatal Gyámhatósága részére történő megküldésére. </w:t>
      </w:r>
    </w:p>
    <w:p w:rsidR="00926810" w:rsidRDefault="00926810" w:rsidP="00926810">
      <w:pPr>
        <w:jc w:val="both"/>
      </w:pPr>
    </w:p>
    <w:p w:rsidR="00926810" w:rsidRDefault="00926810" w:rsidP="00926810">
      <w:pPr>
        <w:jc w:val="both"/>
      </w:pPr>
      <w:r>
        <w:t>Határidő:</w:t>
      </w:r>
      <w:r>
        <w:tab/>
        <w:t>2015. június 30.</w:t>
      </w:r>
    </w:p>
    <w:p w:rsidR="00926810" w:rsidRDefault="00926810" w:rsidP="00926810">
      <w:pPr>
        <w:jc w:val="both"/>
      </w:pPr>
      <w:r>
        <w:t>Felelős:</w:t>
      </w:r>
      <w:r>
        <w:tab/>
        <w:t xml:space="preserve">Rutkai Róbert aljegyző </w:t>
      </w:r>
    </w:p>
    <w:p w:rsidR="00926810" w:rsidRDefault="00926810" w:rsidP="00B3160D">
      <w:pPr>
        <w:pStyle w:val="Nincstrkz"/>
      </w:pPr>
    </w:p>
    <w:p w:rsidR="00926810" w:rsidRDefault="00926810" w:rsidP="00B3160D">
      <w:pPr>
        <w:pStyle w:val="Nincstrkz"/>
      </w:pPr>
    </w:p>
    <w:p w:rsidR="0007610A" w:rsidRDefault="0007610A" w:rsidP="0007610A">
      <w:pPr>
        <w:ind w:left="705" w:hanging="705"/>
        <w:jc w:val="both"/>
      </w:pPr>
      <w:r>
        <w:t>4./</w:t>
      </w:r>
      <w:r>
        <w:tab/>
        <w:t>Tájékoztató a Rádi szennyvízcsatorna közműberuházás befejezésével kapcsolatos kivitelezési munkáról és az elszámolás aktuális kérdéseiről</w:t>
      </w:r>
    </w:p>
    <w:p w:rsidR="0007610A" w:rsidRPr="00A639EE" w:rsidRDefault="0007610A" w:rsidP="0007610A">
      <w:pPr>
        <w:pStyle w:val="Nincstrkz"/>
        <w:ind w:left="705"/>
        <w:jc w:val="both"/>
        <w:rPr>
          <w:szCs w:val="24"/>
        </w:rPr>
      </w:pPr>
      <w:r w:rsidRPr="00A639EE">
        <w:rPr>
          <w:szCs w:val="24"/>
        </w:rPr>
        <w:t>Szennyvízcsatorna közműépítés befejezésének második részszámlája és</w:t>
      </w:r>
      <w:r>
        <w:rPr>
          <w:szCs w:val="24"/>
        </w:rPr>
        <w:t xml:space="preserve"> </w:t>
      </w:r>
      <w:r w:rsidRPr="00A639EE">
        <w:rPr>
          <w:szCs w:val="24"/>
        </w:rPr>
        <w:t>határidő hosszabbítás</w:t>
      </w:r>
    </w:p>
    <w:p w:rsidR="00926810" w:rsidRDefault="00926810" w:rsidP="00B3160D">
      <w:pPr>
        <w:pStyle w:val="Nincstrkz"/>
      </w:pPr>
    </w:p>
    <w:p w:rsidR="00205E50" w:rsidRDefault="00205E50" w:rsidP="00205E50">
      <w:pPr>
        <w:pStyle w:val="Nincstrkz"/>
      </w:pPr>
      <w:r>
        <w:rPr>
          <w:b/>
          <w:u w:val="single"/>
        </w:rPr>
        <w:t>34</w:t>
      </w:r>
      <w:r w:rsidRPr="00E1593C">
        <w:rPr>
          <w:b/>
          <w:u w:val="single"/>
        </w:rPr>
        <w:t>/2015.(V. 21.) számú határozat</w:t>
      </w:r>
      <w:r>
        <w:t xml:space="preserve"> (7 igen egyhangú szavazattal)</w:t>
      </w:r>
    </w:p>
    <w:p w:rsidR="00205E50" w:rsidRDefault="00205E50" w:rsidP="00205E50">
      <w:pPr>
        <w:pStyle w:val="Nincstrkz"/>
        <w:rPr>
          <w:szCs w:val="24"/>
        </w:rPr>
      </w:pPr>
    </w:p>
    <w:p w:rsidR="00205E50" w:rsidRPr="0090247B" w:rsidRDefault="00205E50" w:rsidP="00205E50">
      <w:pPr>
        <w:pStyle w:val="Nincstrkz"/>
        <w:jc w:val="both"/>
        <w:rPr>
          <w:szCs w:val="24"/>
        </w:rPr>
      </w:pPr>
      <w:r>
        <w:rPr>
          <w:szCs w:val="24"/>
        </w:rPr>
        <w:t>Rád Községi Önkormányzat Képviselő-testülete a szennyvízcsatorna közműberuházás megvalósítási határidejének meghosszabbításához, a műszaki ellenőr által igazolt olajszennyezés</w:t>
      </w:r>
      <w:r w:rsidRPr="00265E94">
        <w:rPr>
          <w:szCs w:val="24"/>
        </w:rPr>
        <w:t xml:space="preserve"> </w:t>
      </w:r>
      <w:r w:rsidRPr="0090247B">
        <w:rPr>
          <w:szCs w:val="24"/>
        </w:rPr>
        <w:t>vis maior eseményre tekintettel hozzájárul.</w:t>
      </w:r>
      <w:r>
        <w:rPr>
          <w:szCs w:val="24"/>
        </w:rPr>
        <w:t xml:space="preserve"> </w:t>
      </w:r>
    </w:p>
    <w:p w:rsidR="00205E50" w:rsidRDefault="00205E50" w:rsidP="00205E50">
      <w:pPr>
        <w:pStyle w:val="Nincstrkz"/>
        <w:jc w:val="both"/>
        <w:rPr>
          <w:szCs w:val="24"/>
        </w:rPr>
      </w:pPr>
      <w:r w:rsidRPr="0090247B">
        <w:rPr>
          <w:szCs w:val="24"/>
        </w:rPr>
        <w:t>A</w:t>
      </w:r>
      <w:r>
        <w:rPr>
          <w:szCs w:val="24"/>
        </w:rPr>
        <w:t xml:space="preserve"> projektmenedzsment javaslatára is figyelemmel a</w:t>
      </w:r>
      <w:r w:rsidRPr="0090247B">
        <w:rPr>
          <w:szCs w:val="24"/>
        </w:rPr>
        <w:t xml:space="preserve"> szennyvízközmű beruházás magvalósításának módosított határideje:</w:t>
      </w:r>
      <w:r>
        <w:rPr>
          <w:szCs w:val="24"/>
        </w:rPr>
        <w:t xml:space="preserve"> </w:t>
      </w:r>
    </w:p>
    <w:p w:rsidR="00205E50" w:rsidRDefault="00205E50" w:rsidP="00205E50">
      <w:pPr>
        <w:pStyle w:val="Nincstrkz"/>
        <w:jc w:val="both"/>
        <w:rPr>
          <w:szCs w:val="24"/>
        </w:rPr>
      </w:pPr>
    </w:p>
    <w:p w:rsidR="00205E50" w:rsidRDefault="00205E50" w:rsidP="00205E50">
      <w:pPr>
        <w:pStyle w:val="Nincstrkz"/>
        <w:ind w:firstLine="708"/>
        <w:jc w:val="both"/>
        <w:rPr>
          <w:szCs w:val="24"/>
        </w:rPr>
      </w:pPr>
      <w:proofErr w:type="gramStart"/>
      <w:r w:rsidRPr="0090247B">
        <w:rPr>
          <w:szCs w:val="24"/>
        </w:rPr>
        <w:t>műszaki</w:t>
      </w:r>
      <w:proofErr w:type="gramEnd"/>
      <w:r w:rsidRPr="0090247B">
        <w:rPr>
          <w:szCs w:val="24"/>
        </w:rPr>
        <w:t xml:space="preserve"> á</w:t>
      </w:r>
      <w:r>
        <w:rPr>
          <w:szCs w:val="24"/>
        </w:rPr>
        <w:t>tadás-átvétel</w:t>
      </w:r>
      <w:r w:rsidRPr="0090247B">
        <w:rPr>
          <w:szCs w:val="24"/>
        </w:rPr>
        <w:t xml:space="preserve"> 2015. augusztus 31. napja,</w:t>
      </w:r>
      <w:r>
        <w:rPr>
          <w:szCs w:val="24"/>
        </w:rPr>
        <w:t xml:space="preserve"> </w:t>
      </w:r>
    </w:p>
    <w:p w:rsidR="00205E50" w:rsidRDefault="00205E50" w:rsidP="00205E50">
      <w:pPr>
        <w:pStyle w:val="Nincstrkz"/>
        <w:ind w:firstLine="708"/>
        <w:jc w:val="both"/>
        <w:rPr>
          <w:szCs w:val="24"/>
        </w:rPr>
      </w:pPr>
      <w:proofErr w:type="gramStart"/>
      <w:r w:rsidRPr="0090247B">
        <w:rPr>
          <w:szCs w:val="24"/>
        </w:rPr>
        <w:t>a</w:t>
      </w:r>
      <w:proofErr w:type="gramEnd"/>
      <w:r w:rsidRPr="0090247B">
        <w:rPr>
          <w:szCs w:val="24"/>
        </w:rPr>
        <w:t xml:space="preserve"> projekt (pályázat) befejezése 2015. szeptember 10. napja.</w:t>
      </w:r>
    </w:p>
    <w:p w:rsidR="00205E50" w:rsidRDefault="00205E50" w:rsidP="00205E50">
      <w:pPr>
        <w:pStyle w:val="Nincstrkz"/>
        <w:jc w:val="both"/>
        <w:rPr>
          <w:szCs w:val="24"/>
        </w:rPr>
      </w:pPr>
    </w:p>
    <w:p w:rsidR="00205E50" w:rsidRDefault="00205E50" w:rsidP="00205E50">
      <w:pPr>
        <w:pStyle w:val="Nincstrkz"/>
        <w:jc w:val="both"/>
        <w:rPr>
          <w:szCs w:val="24"/>
        </w:rPr>
      </w:pPr>
      <w:r>
        <w:rPr>
          <w:szCs w:val="24"/>
        </w:rPr>
        <w:t xml:space="preserve">A Képviselő-testület felhatalmazza a polgármestert a kivitelezési szerződés fentiek szerinti módosítására. </w:t>
      </w:r>
    </w:p>
    <w:p w:rsidR="00205E50" w:rsidRDefault="00205E50" w:rsidP="00205E50">
      <w:pPr>
        <w:pStyle w:val="Nincstrkz"/>
        <w:jc w:val="both"/>
        <w:rPr>
          <w:szCs w:val="24"/>
        </w:rPr>
      </w:pPr>
    </w:p>
    <w:p w:rsidR="00205E50" w:rsidRDefault="00205E50" w:rsidP="00205E50">
      <w:pPr>
        <w:pStyle w:val="Nincstrkz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2015. május 31.</w:t>
      </w:r>
    </w:p>
    <w:p w:rsidR="00205E50" w:rsidRDefault="00205E50" w:rsidP="00205E50">
      <w:pPr>
        <w:pStyle w:val="Nincstrkz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Lieszkovszki Gábor polgármester</w:t>
      </w:r>
    </w:p>
    <w:p w:rsidR="00205E50" w:rsidRDefault="00205E50" w:rsidP="00205E50">
      <w:pPr>
        <w:pStyle w:val="Nincstrkz"/>
        <w:jc w:val="both"/>
        <w:rPr>
          <w:szCs w:val="24"/>
        </w:rPr>
      </w:pPr>
    </w:p>
    <w:p w:rsidR="00205E50" w:rsidRDefault="00205E50" w:rsidP="00205E50">
      <w:pPr>
        <w:pStyle w:val="Nincstrkz"/>
      </w:pPr>
      <w:r>
        <w:rPr>
          <w:b/>
          <w:u w:val="single"/>
        </w:rPr>
        <w:t>35</w:t>
      </w:r>
      <w:r w:rsidRPr="00E1593C">
        <w:rPr>
          <w:b/>
          <w:u w:val="single"/>
        </w:rPr>
        <w:t>/2015.(V. 21.) számú határozat</w:t>
      </w:r>
      <w:r>
        <w:t xml:space="preserve"> (7 igen egyhangú szavazattal)</w:t>
      </w:r>
    </w:p>
    <w:p w:rsidR="00205E50" w:rsidRDefault="00205E50" w:rsidP="00205E50">
      <w:pPr>
        <w:pStyle w:val="Nincstrkz"/>
        <w:jc w:val="both"/>
        <w:rPr>
          <w:szCs w:val="24"/>
        </w:rPr>
      </w:pPr>
    </w:p>
    <w:p w:rsidR="00205E50" w:rsidRDefault="00205E50" w:rsidP="00205E50">
      <w:pPr>
        <w:pStyle w:val="Nincstrkz"/>
        <w:jc w:val="both"/>
        <w:rPr>
          <w:szCs w:val="24"/>
        </w:rPr>
      </w:pPr>
      <w:r>
        <w:rPr>
          <w:szCs w:val="24"/>
        </w:rPr>
        <w:t xml:space="preserve">Rád Községi Önkormányzat Képviselő-testülete a szennyvízközmű építés kivitelezője második </w:t>
      </w:r>
      <w:r w:rsidRPr="00265E94">
        <w:rPr>
          <w:szCs w:val="24"/>
        </w:rPr>
        <w:t>39 900 000 Ft</w:t>
      </w:r>
      <w:r>
        <w:rPr>
          <w:szCs w:val="24"/>
        </w:rPr>
        <w:t xml:space="preserve"> összegű részszámlájából </w:t>
      </w:r>
      <w:r w:rsidRPr="00265E94">
        <w:rPr>
          <w:szCs w:val="24"/>
        </w:rPr>
        <w:t>az önkormányzat által</w:t>
      </w:r>
      <w:r>
        <w:rPr>
          <w:szCs w:val="24"/>
        </w:rPr>
        <w:t xml:space="preserve"> fizetendő </w:t>
      </w:r>
      <w:r w:rsidRPr="00450A5B">
        <w:rPr>
          <w:szCs w:val="24"/>
        </w:rPr>
        <w:t xml:space="preserve">8 348 966 Ft. </w:t>
      </w:r>
      <w:proofErr w:type="gramStart"/>
      <w:r w:rsidRPr="00450A5B">
        <w:rPr>
          <w:szCs w:val="24"/>
        </w:rPr>
        <w:t>önrész</w:t>
      </w:r>
      <w:proofErr w:type="gramEnd"/>
      <w:r w:rsidRPr="00450A5B">
        <w:rPr>
          <w:szCs w:val="24"/>
        </w:rPr>
        <w:t xml:space="preserve"> megfizetésével összefüggésben</w:t>
      </w:r>
      <w:r>
        <w:rPr>
          <w:szCs w:val="24"/>
        </w:rPr>
        <w:t xml:space="preserve"> hozzájárul, hogy azt</w:t>
      </w:r>
      <w:r w:rsidRPr="00265E94">
        <w:rPr>
          <w:szCs w:val="24"/>
        </w:rPr>
        <w:t xml:space="preserve"> az önkormányzat megtakarításakén</w:t>
      </w:r>
      <w:r>
        <w:rPr>
          <w:szCs w:val="24"/>
        </w:rPr>
        <w:t>t az OTP Pénzpiaci Alapban lévő</w:t>
      </w:r>
      <w:r w:rsidRPr="00265E94">
        <w:rPr>
          <w:szCs w:val="24"/>
        </w:rPr>
        <w:t xml:space="preserve"> </w:t>
      </w:r>
      <w:r w:rsidRPr="00450A5B">
        <w:rPr>
          <w:szCs w:val="24"/>
        </w:rPr>
        <w:t>értékpapír eladásából befolyó bevételből fizesse, előlegezze az önkormányzat, amely összeget</w:t>
      </w:r>
      <w:r>
        <w:rPr>
          <w:szCs w:val="24"/>
        </w:rPr>
        <w:t xml:space="preserve"> a Víziközmű Társulattal történő elszámolást követően és ezen, túli lakossági érdekeltségi hozzájárulások befolyó összegéből kell visszapótolni,</w:t>
      </w:r>
    </w:p>
    <w:p w:rsidR="00205E50" w:rsidRDefault="00205E50" w:rsidP="00205E50">
      <w:pPr>
        <w:pStyle w:val="Nincstrkz"/>
        <w:jc w:val="both"/>
        <w:rPr>
          <w:szCs w:val="24"/>
        </w:rPr>
      </w:pPr>
    </w:p>
    <w:p w:rsidR="00205E50" w:rsidRDefault="00205E50" w:rsidP="00205E50">
      <w:pPr>
        <w:pStyle w:val="Nincstrkz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2015. december 31.</w:t>
      </w:r>
    </w:p>
    <w:p w:rsidR="00ED0511" w:rsidRDefault="00205E50" w:rsidP="00205E50">
      <w:pPr>
        <w:pStyle w:val="Nincstrkz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 xml:space="preserve">Lieszkovszki Gábor polgármester </w:t>
      </w:r>
    </w:p>
    <w:p w:rsidR="00ED0511" w:rsidRDefault="00ED0511" w:rsidP="00205E50">
      <w:pPr>
        <w:pStyle w:val="Nincstrkz"/>
        <w:jc w:val="both"/>
        <w:rPr>
          <w:szCs w:val="24"/>
        </w:rPr>
      </w:pPr>
    </w:p>
    <w:p w:rsidR="00ED0511" w:rsidRDefault="00ED0511" w:rsidP="00ED0511">
      <w:pPr>
        <w:pStyle w:val="Nincstrkz"/>
        <w:jc w:val="both"/>
        <w:rPr>
          <w:szCs w:val="24"/>
        </w:rPr>
      </w:pPr>
      <w:r w:rsidRPr="00A639EE">
        <w:t>5./</w:t>
      </w:r>
      <w:r w:rsidRPr="00A639EE">
        <w:tab/>
      </w:r>
      <w:r w:rsidRPr="00A639EE">
        <w:rPr>
          <w:szCs w:val="24"/>
        </w:rPr>
        <w:t>Pályázat benyújtása önkormányzati feladatellátást szolgáló fejlesztésekre</w:t>
      </w:r>
    </w:p>
    <w:p w:rsidR="00ED0511" w:rsidRDefault="00ED0511" w:rsidP="00205E50">
      <w:pPr>
        <w:pStyle w:val="Nincstrkz"/>
        <w:jc w:val="both"/>
        <w:rPr>
          <w:szCs w:val="24"/>
        </w:rPr>
      </w:pPr>
    </w:p>
    <w:p w:rsidR="00042226" w:rsidRDefault="00042226" w:rsidP="00042226">
      <w:pPr>
        <w:pStyle w:val="Nincstrkz"/>
      </w:pPr>
      <w:r>
        <w:rPr>
          <w:b/>
          <w:u w:val="single"/>
        </w:rPr>
        <w:t>36</w:t>
      </w:r>
      <w:r w:rsidRPr="00E1593C">
        <w:rPr>
          <w:b/>
          <w:u w:val="single"/>
        </w:rPr>
        <w:t>/2015.(V. 21.) számú határozat</w:t>
      </w:r>
      <w:r>
        <w:t xml:space="preserve"> (7 igen egyhangú szavazattal)</w:t>
      </w:r>
    </w:p>
    <w:p w:rsidR="00574EA9" w:rsidRPr="00820414" w:rsidRDefault="00574EA9" w:rsidP="00574EA9">
      <w:pPr>
        <w:pStyle w:val="Nincstrkz"/>
        <w:jc w:val="both"/>
        <w:rPr>
          <w:szCs w:val="24"/>
        </w:rPr>
      </w:pP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Rád Községi Önkormányzat Képviselő-testülete a</w:t>
      </w:r>
      <w:r w:rsidRPr="00A82864">
        <w:rPr>
          <w:szCs w:val="24"/>
        </w:rPr>
        <w:t xml:space="preserve"> helyi önkormányzatokért felelős miniszter az államháztartásért felelős miniszterrel közösen </w:t>
      </w:r>
      <w:r>
        <w:rPr>
          <w:szCs w:val="24"/>
        </w:rPr>
        <w:t xml:space="preserve">2015. évben meghirdetett és az </w:t>
      </w:r>
      <w:r w:rsidRPr="00AB471B">
        <w:rPr>
          <w:szCs w:val="24"/>
        </w:rPr>
        <w:t>önkormányzati feladatellátást szolgáló fejlesztések támogatására</w:t>
      </w:r>
      <w:r>
        <w:rPr>
          <w:szCs w:val="24"/>
        </w:rPr>
        <w:t xml:space="preserve"> kiírt pályázat </w:t>
      </w:r>
      <w:r w:rsidRPr="00AB471B">
        <w:rPr>
          <w:szCs w:val="24"/>
        </w:rPr>
        <w:t>belterületi utak, já</w:t>
      </w:r>
      <w:r>
        <w:rPr>
          <w:szCs w:val="24"/>
        </w:rPr>
        <w:t>rdák, hidak felújítása valamint óvodai, iskolai és utánpótlás sport infrastruktúra-fejlesztés, felújítás, vagy új sportlétesítmény létrehozása alcél</w:t>
      </w:r>
      <w:r w:rsidRPr="00AB471B">
        <w:rPr>
          <w:szCs w:val="24"/>
        </w:rPr>
        <w:t xml:space="preserve"> </w:t>
      </w:r>
      <w:r>
        <w:rPr>
          <w:szCs w:val="24"/>
        </w:rPr>
        <w:t xml:space="preserve">alcélokra pályázatot nyújt be. </w:t>
      </w:r>
    </w:p>
    <w:p w:rsidR="00574EA9" w:rsidRDefault="00574EA9" w:rsidP="00574EA9">
      <w:pPr>
        <w:pStyle w:val="Nincstrkz"/>
        <w:jc w:val="both"/>
        <w:rPr>
          <w:szCs w:val="24"/>
        </w:rPr>
      </w:pPr>
      <w:r w:rsidRPr="00820414">
        <w:rPr>
          <w:szCs w:val="24"/>
        </w:rPr>
        <w:t>A két pályázati alcél összértéke: 37 665 680 Ft. Az elnyerni kívánt támogatás 32 015 828 Ft, amelyhez az önkormányzat 5 649 852 Ft önrészt biztosít a 2015. évi önkormányzati</w:t>
      </w:r>
      <w:r>
        <w:rPr>
          <w:szCs w:val="24"/>
        </w:rPr>
        <w:t xml:space="preserve"> költségvetésben. A Képviselő-testület felhatalmazást ad a polgármesternek a pályázat elkészíttetésére, és benyújtására, valamint az önrész kötelezettségvállalásáról szóló szükség szerinti nyilatkozat megtételére. </w:t>
      </w:r>
    </w:p>
    <w:p w:rsidR="00574EA9" w:rsidRDefault="00574EA9" w:rsidP="00574EA9">
      <w:pPr>
        <w:pStyle w:val="Nincstrkz"/>
        <w:jc w:val="both"/>
        <w:rPr>
          <w:szCs w:val="24"/>
        </w:rPr>
      </w:pP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A pályázati kiírás határideje alapján</w:t>
      </w: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Lieszkovszki Gábor polgármester és Tiszolczy Gábor pályázati tanácsnok</w:t>
      </w:r>
    </w:p>
    <w:p w:rsidR="00574EA9" w:rsidRDefault="00574EA9" w:rsidP="00574EA9">
      <w:pPr>
        <w:pStyle w:val="Nincstrkz"/>
        <w:jc w:val="both"/>
        <w:rPr>
          <w:szCs w:val="24"/>
        </w:rPr>
      </w:pPr>
    </w:p>
    <w:p w:rsidR="00042226" w:rsidRDefault="00042226" w:rsidP="00042226">
      <w:pPr>
        <w:pStyle w:val="Nincstrkz"/>
      </w:pPr>
      <w:r>
        <w:rPr>
          <w:b/>
          <w:u w:val="single"/>
        </w:rPr>
        <w:t>37</w:t>
      </w:r>
      <w:r w:rsidRPr="00E1593C">
        <w:rPr>
          <w:b/>
          <w:u w:val="single"/>
        </w:rPr>
        <w:t>/2015.(V. 21.) számú határozat</w:t>
      </w:r>
      <w:r>
        <w:t xml:space="preserve"> (7 igen egyhangú szavazattal)</w:t>
      </w:r>
    </w:p>
    <w:p w:rsidR="00574EA9" w:rsidRPr="00042226" w:rsidRDefault="00574EA9" w:rsidP="00574EA9">
      <w:pPr>
        <w:pStyle w:val="Nincstrkz"/>
        <w:jc w:val="both"/>
        <w:rPr>
          <w:b/>
          <w:szCs w:val="24"/>
          <w:u w:val="single"/>
        </w:rPr>
      </w:pP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Rád Községi Önkormányzat Képviselő-testülete a</w:t>
      </w:r>
      <w:r w:rsidRPr="00A82864">
        <w:rPr>
          <w:szCs w:val="24"/>
        </w:rPr>
        <w:t xml:space="preserve"> helyi önkormányzatokért felelős miniszter az államháztartásért felelős miniszterrel közösen </w:t>
      </w:r>
      <w:r>
        <w:rPr>
          <w:szCs w:val="24"/>
        </w:rPr>
        <w:t>2015. évre az</w:t>
      </w:r>
      <w:r w:rsidRPr="00A82864">
        <w:rPr>
          <w:szCs w:val="24"/>
        </w:rPr>
        <w:t xml:space="preserve"> </w:t>
      </w:r>
      <w:r w:rsidRPr="00820414">
        <w:rPr>
          <w:szCs w:val="24"/>
        </w:rPr>
        <w:t>önkormányzati feladatellátást szolgáló fejlesztések támogatására meghirdetett pályázat belterületi utak, járdák, hidak felújítása</w:t>
      </w:r>
      <w:r>
        <w:rPr>
          <w:szCs w:val="24"/>
        </w:rPr>
        <w:t xml:space="preserve"> pályázati alcél elérése érdekében 17 615 958 Ft összértékű pályázatot nyújt be 14 973 564 Ft állami támogatás elnyerésére. </w:t>
      </w: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 xml:space="preserve">A Képviselő-testület kötelezettséget vállal a pályázat szerinti 2 642 394 Ft önkormányzati önrész biztosítására a 2015. évi önkormányzati költségvetésben. Felhatalmazást ad a polgármesternek a pályázat elkészíttetésére, és benyújtására, valamint az önrész kötelezettségvállalásáról szóló szükség szerinti nyilatkozat megtételére. </w:t>
      </w:r>
    </w:p>
    <w:p w:rsidR="00574EA9" w:rsidRDefault="00574EA9" w:rsidP="00574EA9">
      <w:pPr>
        <w:pStyle w:val="Nincstrkz"/>
        <w:jc w:val="both"/>
        <w:rPr>
          <w:szCs w:val="24"/>
        </w:rPr>
      </w:pP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A pályázati kiírás határideje alapján</w:t>
      </w: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Lieszkovszki Gábor polgármester és Tiszolczy Gábor pályázati tanácsnok</w:t>
      </w:r>
    </w:p>
    <w:p w:rsidR="00574EA9" w:rsidRPr="00820414" w:rsidRDefault="00574EA9" w:rsidP="00574EA9">
      <w:pPr>
        <w:pStyle w:val="Nincstrkz"/>
        <w:jc w:val="both"/>
        <w:rPr>
          <w:szCs w:val="24"/>
        </w:rPr>
      </w:pPr>
    </w:p>
    <w:p w:rsidR="00C2754F" w:rsidRDefault="00C2754F" w:rsidP="00C2754F">
      <w:pPr>
        <w:pStyle w:val="Nincstrkz"/>
      </w:pPr>
      <w:r>
        <w:rPr>
          <w:b/>
          <w:u w:val="single"/>
        </w:rPr>
        <w:t>38</w:t>
      </w:r>
      <w:r w:rsidRPr="00E1593C">
        <w:rPr>
          <w:b/>
          <w:u w:val="single"/>
        </w:rPr>
        <w:t>/2015.(V. 21.) számú határozat</w:t>
      </w:r>
      <w:r>
        <w:t xml:space="preserve"> (7 igen egyhangú szavazattal)</w:t>
      </w:r>
    </w:p>
    <w:p w:rsidR="00574EA9" w:rsidRDefault="00574EA9" w:rsidP="00574EA9">
      <w:pPr>
        <w:pStyle w:val="Nincstrkz"/>
        <w:jc w:val="both"/>
        <w:rPr>
          <w:szCs w:val="24"/>
        </w:rPr>
      </w:pP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Rád Községi Önkormányzat Képviselő-testülete a</w:t>
      </w:r>
      <w:r w:rsidRPr="00A82864">
        <w:rPr>
          <w:szCs w:val="24"/>
        </w:rPr>
        <w:t xml:space="preserve"> helyi önkormányzatokért felelős miniszter az államháztartásért felelős miniszterrel közösen </w:t>
      </w:r>
      <w:r>
        <w:rPr>
          <w:szCs w:val="24"/>
        </w:rPr>
        <w:t>2015. évre az</w:t>
      </w:r>
      <w:r w:rsidRPr="00A82864">
        <w:rPr>
          <w:szCs w:val="24"/>
        </w:rPr>
        <w:t xml:space="preserve"> </w:t>
      </w:r>
      <w:r w:rsidRPr="00820414">
        <w:rPr>
          <w:szCs w:val="24"/>
        </w:rPr>
        <w:t xml:space="preserve">önkormányzati feladatellátást szolgáló fejlesztések támogatására meghirdetett pályázat </w:t>
      </w:r>
      <w:r>
        <w:rPr>
          <w:szCs w:val="24"/>
        </w:rPr>
        <w:t xml:space="preserve">óvodai, iskolai és utánpótlás sport infrastruktúra-fejlesztés, felújítás, vagy új sportlétesítmény létrehozása alcél elérése érdekében 20 049 722 Ft összértékű pályázatot nyújt be 17 042 264 Ft állami támogatás elnyerésére. </w:t>
      </w: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 xml:space="preserve">A Képviselő-testület kötelezettséget vállal a pályázat szerinti 3 007 458 Ft önkormányzati önrész biztosítására a 2015. évi önkormányzati költségvetésben. Felhatalmazást ad a polgármesternek a pályázat elkészíttetésére, és benyújtására, valamint az önrész kötelezettségvállalásáról szóló szükség szerinti nyilatkozat megtételére. </w:t>
      </w:r>
    </w:p>
    <w:p w:rsidR="00574EA9" w:rsidRDefault="00574EA9" w:rsidP="00574EA9">
      <w:pPr>
        <w:pStyle w:val="Nincstrkz"/>
        <w:jc w:val="both"/>
        <w:rPr>
          <w:szCs w:val="24"/>
        </w:rPr>
      </w:pP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A pályázati kiírás határideje alapján</w:t>
      </w: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Lieszkovszki Gábor polgármester és Tiszolczy Gábor pályázati tanácsnok</w:t>
      </w:r>
    </w:p>
    <w:p w:rsidR="00574EA9" w:rsidRPr="00820414" w:rsidRDefault="00574EA9" w:rsidP="00574EA9">
      <w:pPr>
        <w:pStyle w:val="Nincstrkz"/>
        <w:jc w:val="both"/>
        <w:rPr>
          <w:szCs w:val="24"/>
        </w:rPr>
      </w:pPr>
    </w:p>
    <w:p w:rsidR="00C2754F" w:rsidRDefault="00C2754F" w:rsidP="00C2754F">
      <w:pPr>
        <w:pStyle w:val="Nincstrkz"/>
      </w:pPr>
      <w:r>
        <w:rPr>
          <w:b/>
          <w:u w:val="single"/>
        </w:rPr>
        <w:lastRenderedPageBreak/>
        <w:t>39</w:t>
      </w:r>
      <w:r w:rsidRPr="00E1593C">
        <w:rPr>
          <w:b/>
          <w:u w:val="single"/>
        </w:rPr>
        <w:t>/2015.(V. 21.) számú határozat</w:t>
      </w:r>
      <w:r>
        <w:t xml:space="preserve"> (7 igen egyhangú szavazattal)</w:t>
      </w:r>
    </w:p>
    <w:p w:rsidR="00574EA9" w:rsidRPr="00AB471B" w:rsidRDefault="00574EA9" w:rsidP="00574EA9">
      <w:pPr>
        <w:pStyle w:val="Nincstrkz"/>
        <w:jc w:val="both"/>
        <w:rPr>
          <w:szCs w:val="24"/>
        </w:rPr>
      </w:pP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Rád Községi Önkormányzat Képviselő-testülete elfogadja Rád község 2015. – 2019. évekre vonatkozó Sportfejlesztési Koncepcióját.</w:t>
      </w:r>
    </w:p>
    <w:p w:rsidR="00574EA9" w:rsidRDefault="00574EA9" w:rsidP="00574EA9">
      <w:pPr>
        <w:pStyle w:val="Nincstrkz"/>
        <w:jc w:val="both"/>
        <w:rPr>
          <w:szCs w:val="24"/>
        </w:rPr>
      </w:pPr>
    </w:p>
    <w:p w:rsidR="00574EA9" w:rsidRDefault="00574EA9" w:rsidP="00574EA9">
      <w:pPr>
        <w:pStyle w:val="Nincstrkz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2019. december 31.</w:t>
      </w:r>
    </w:p>
    <w:p w:rsidR="00574EA9" w:rsidRPr="001E5CEA" w:rsidRDefault="00574EA9" w:rsidP="00574EA9">
      <w:pPr>
        <w:pStyle w:val="Nincstrkz"/>
        <w:ind w:left="1410" w:hanging="1410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Lieszkovszki Gábor polgármester, Tiszolczy Gábor tanácsnok és a Rádi Sportegyesület elnöke</w:t>
      </w:r>
    </w:p>
    <w:p w:rsidR="00574EA9" w:rsidRDefault="00574EA9" w:rsidP="00574EA9">
      <w:pPr>
        <w:pStyle w:val="Nincstrkz"/>
        <w:jc w:val="both"/>
        <w:rPr>
          <w:szCs w:val="24"/>
        </w:rPr>
      </w:pPr>
    </w:p>
    <w:p w:rsidR="00574EA9" w:rsidRPr="00D91E85" w:rsidRDefault="00574EA9" w:rsidP="00574EA9">
      <w:pPr>
        <w:pStyle w:val="Nincstrkz"/>
        <w:jc w:val="both"/>
        <w:rPr>
          <w:szCs w:val="24"/>
        </w:rPr>
      </w:pPr>
    </w:p>
    <w:p w:rsidR="00574EA9" w:rsidRPr="00D91E85" w:rsidRDefault="00574EA9" w:rsidP="00574EA9">
      <w:pPr>
        <w:pStyle w:val="Nincstrkz"/>
        <w:jc w:val="both"/>
        <w:rPr>
          <w:szCs w:val="24"/>
        </w:rPr>
      </w:pPr>
    </w:p>
    <w:p w:rsidR="00205E50" w:rsidRPr="00450A5B" w:rsidRDefault="00205E50" w:rsidP="00205E50">
      <w:pPr>
        <w:pStyle w:val="Nincstrkz"/>
        <w:jc w:val="both"/>
        <w:rPr>
          <w:szCs w:val="24"/>
        </w:rPr>
      </w:pPr>
      <w:r>
        <w:rPr>
          <w:szCs w:val="24"/>
        </w:rPr>
        <w:t xml:space="preserve"> </w:t>
      </w:r>
    </w:p>
    <w:p w:rsidR="00205E50" w:rsidRPr="00450A5B" w:rsidRDefault="00205E50" w:rsidP="00205E50">
      <w:pPr>
        <w:pStyle w:val="Nincstrkz"/>
        <w:jc w:val="both"/>
        <w:rPr>
          <w:szCs w:val="24"/>
        </w:rPr>
      </w:pPr>
    </w:p>
    <w:p w:rsidR="00205E50" w:rsidRPr="00265E94" w:rsidRDefault="00205E50" w:rsidP="00205E50">
      <w:pPr>
        <w:pStyle w:val="Nincstrkz"/>
        <w:jc w:val="both"/>
        <w:rPr>
          <w:szCs w:val="24"/>
        </w:rPr>
      </w:pPr>
      <w:r w:rsidRPr="00265E94">
        <w:rPr>
          <w:szCs w:val="24"/>
        </w:rPr>
        <w:t xml:space="preserve"> </w:t>
      </w:r>
    </w:p>
    <w:p w:rsidR="00205E50" w:rsidRPr="0090247B" w:rsidRDefault="00205E50" w:rsidP="00205E50">
      <w:pPr>
        <w:pStyle w:val="Nincstrkz"/>
        <w:rPr>
          <w:szCs w:val="24"/>
        </w:rPr>
      </w:pPr>
    </w:p>
    <w:p w:rsidR="0007610A" w:rsidRDefault="0007610A" w:rsidP="00B3160D">
      <w:pPr>
        <w:pStyle w:val="Nincstrkz"/>
      </w:pPr>
    </w:p>
    <w:p w:rsidR="00B3160D" w:rsidRDefault="00B3160D" w:rsidP="00870705">
      <w:pPr>
        <w:jc w:val="both"/>
      </w:pPr>
    </w:p>
    <w:p w:rsidR="00870705" w:rsidRDefault="00870705" w:rsidP="00870705">
      <w:pPr>
        <w:jc w:val="both"/>
      </w:pPr>
    </w:p>
    <w:p w:rsidR="00870705" w:rsidRDefault="00870705" w:rsidP="00870705">
      <w:pPr>
        <w:jc w:val="both"/>
      </w:pPr>
    </w:p>
    <w:p w:rsidR="00870705" w:rsidRPr="00A40544" w:rsidRDefault="00870705" w:rsidP="00870705">
      <w:pPr>
        <w:jc w:val="both"/>
      </w:pPr>
    </w:p>
    <w:sectPr w:rsidR="00870705" w:rsidRPr="00A40544" w:rsidSect="000503C2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EC" w:rsidRDefault="00C370EC" w:rsidP="000503C2">
      <w:r>
        <w:separator/>
      </w:r>
    </w:p>
  </w:endnote>
  <w:endnote w:type="continuationSeparator" w:id="0">
    <w:p w:rsidR="00C370EC" w:rsidRDefault="00C370EC" w:rsidP="0005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EC" w:rsidRDefault="00C370EC" w:rsidP="000503C2">
      <w:r>
        <w:separator/>
      </w:r>
    </w:p>
  </w:footnote>
  <w:footnote w:type="continuationSeparator" w:id="0">
    <w:p w:rsidR="00C370EC" w:rsidRDefault="00C370EC" w:rsidP="00050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350063"/>
      <w:docPartObj>
        <w:docPartGallery w:val="Page Numbers (Top of Page)"/>
        <w:docPartUnique/>
      </w:docPartObj>
    </w:sdtPr>
    <w:sdtContent>
      <w:p w:rsidR="000503C2" w:rsidRDefault="000503C2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03C2" w:rsidRDefault="000503C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3C"/>
    <w:rsid w:val="00042226"/>
    <w:rsid w:val="000503C2"/>
    <w:rsid w:val="0007610A"/>
    <w:rsid w:val="001320F7"/>
    <w:rsid w:val="00205E50"/>
    <w:rsid w:val="00565C03"/>
    <w:rsid w:val="00574EA9"/>
    <w:rsid w:val="00870705"/>
    <w:rsid w:val="008D7F4E"/>
    <w:rsid w:val="00926810"/>
    <w:rsid w:val="00A3231F"/>
    <w:rsid w:val="00A40544"/>
    <w:rsid w:val="00A639EE"/>
    <w:rsid w:val="00B0502F"/>
    <w:rsid w:val="00B3160D"/>
    <w:rsid w:val="00C2754F"/>
    <w:rsid w:val="00C370EC"/>
    <w:rsid w:val="00E1593C"/>
    <w:rsid w:val="00E260B5"/>
    <w:rsid w:val="00E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EE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593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50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03C2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50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503C2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Rutkai Róbert</dc:creator>
  <cp:lastModifiedBy>Rutkai Róbert</cp:lastModifiedBy>
  <cp:revision>14</cp:revision>
  <dcterms:created xsi:type="dcterms:W3CDTF">2015-05-22T06:26:00Z</dcterms:created>
  <dcterms:modified xsi:type="dcterms:W3CDTF">2015-05-22T06:53:00Z</dcterms:modified>
</cp:coreProperties>
</file>